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24"/>
        <w:gridCol w:w="2432"/>
        <w:gridCol w:w="2938"/>
        <w:gridCol w:w="1934"/>
        <w:gridCol w:w="1644"/>
        <w:gridCol w:w="3344"/>
      </w:tblGrid>
      <w:tr w:rsidR="00B9571B" w:rsidRPr="0080789C" w14:paraId="6E75F571" w14:textId="77777777" w:rsidTr="00B9571B">
        <w:tc>
          <w:tcPr>
            <w:tcW w:w="0" w:type="auto"/>
            <w:vMerge w:val="restart"/>
            <w:hideMark/>
          </w:tcPr>
          <w:p w14:paraId="36BF8FAE" w14:textId="77777777" w:rsidR="00000000" w:rsidRPr="0080789C" w:rsidRDefault="00000000" w:rsidP="00B9571B">
            <w:pPr>
              <w:pStyle w:val="NormalWeb"/>
              <w:spacing w:before="0" w:beforeAutospacing="0" w:after="0" w:afterAutospacing="0"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Outcomes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14:paraId="6DF7CED0" w14:textId="77777777" w:rsidR="00000000" w:rsidRPr="0080789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</w:pP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  <w:t>№ of participants</w:t>
            </w: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  <w:br/>
              <w:t>(studies)</w:t>
            </w: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  <w:br/>
              <w:t>Follow-up</w:t>
            </w:r>
          </w:p>
        </w:tc>
        <w:tc>
          <w:tcPr>
            <w:tcW w:w="0" w:type="auto"/>
            <w:vMerge w:val="restart"/>
            <w:hideMark/>
          </w:tcPr>
          <w:p w14:paraId="56C60223" w14:textId="77777777" w:rsidR="00000000" w:rsidRPr="0080789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</w:pP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  <w:t>Certainty of the evidence</w:t>
            </w: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  <w:lang w:val="en-US"/>
              </w:rPr>
              <w:br/>
              <w:t>(GRADE)</w:t>
            </w:r>
          </w:p>
        </w:tc>
        <w:tc>
          <w:tcPr>
            <w:tcW w:w="0" w:type="auto"/>
            <w:vMerge w:val="restart"/>
            <w:hideMark/>
          </w:tcPr>
          <w:p w14:paraId="054CED3B" w14:textId="77777777" w:rsidR="00000000" w:rsidRPr="0080789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Relative </w:t>
            </w: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effect</w:t>
            </w:r>
            <w:proofErr w:type="spellEnd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br/>
              <w:t>(95% CI)</w:t>
            </w:r>
          </w:p>
        </w:tc>
        <w:tc>
          <w:tcPr>
            <w:tcW w:w="0" w:type="auto"/>
            <w:gridSpan w:val="2"/>
            <w:hideMark/>
          </w:tcPr>
          <w:p w14:paraId="7335B537" w14:textId="77777777" w:rsidR="00000000" w:rsidRPr="0080789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Anticipated</w:t>
            </w:r>
            <w:proofErr w:type="spellEnd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absolute</w:t>
            </w:r>
            <w:proofErr w:type="spellEnd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effects</w:t>
            </w:r>
            <w:proofErr w:type="spellEnd"/>
          </w:p>
        </w:tc>
      </w:tr>
      <w:tr w:rsidR="00B9571B" w:rsidRPr="0080789C" w14:paraId="05A93A5D" w14:textId="77777777" w:rsidTr="00B9571B">
        <w:tc>
          <w:tcPr>
            <w:tcW w:w="0" w:type="auto"/>
            <w:vMerge/>
            <w:hideMark/>
          </w:tcPr>
          <w:p w14:paraId="3E55D0A2" w14:textId="77777777" w:rsidR="00000000" w:rsidRPr="0080789C" w:rsidRDefault="00000000" w:rsidP="00B9571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hideMark/>
          </w:tcPr>
          <w:p w14:paraId="7D31B5EF" w14:textId="77777777" w:rsidR="00000000" w:rsidRPr="0080789C" w:rsidRDefault="0000000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hideMark/>
          </w:tcPr>
          <w:p w14:paraId="771D7EEB" w14:textId="77777777" w:rsidR="00000000" w:rsidRPr="0080789C" w:rsidRDefault="0000000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hideMark/>
          </w:tcPr>
          <w:p w14:paraId="419AE931" w14:textId="77777777" w:rsidR="00000000" w:rsidRPr="0080789C" w:rsidRDefault="0000000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hideMark/>
          </w:tcPr>
          <w:p w14:paraId="6EF0E553" w14:textId="77777777" w:rsidR="00000000" w:rsidRPr="0080789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Risk </w:t>
            </w: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with</w:t>
            </w:r>
            <w:proofErr w:type="spellEnd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ISB</w:t>
            </w:r>
          </w:p>
        </w:tc>
        <w:tc>
          <w:tcPr>
            <w:tcW w:w="0" w:type="auto"/>
            <w:hideMark/>
          </w:tcPr>
          <w:p w14:paraId="2A9A89E7" w14:textId="77777777" w:rsidR="00000000" w:rsidRPr="0080789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Risk </w:t>
            </w: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difference</w:t>
            </w:r>
            <w:proofErr w:type="spellEnd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>with</w:t>
            </w:r>
            <w:proofErr w:type="spellEnd"/>
            <w:r w:rsidRPr="0080789C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Infiltration</w:t>
            </w:r>
          </w:p>
        </w:tc>
      </w:tr>
      <w:tr w:rsidR="00B9571B" w:rsidRPr="0080789C" w14:paraId="09E2D3AD" w14:textId="77777777" w:rsidTr="00B9571B">
        <w:tc>
          <w:tcPr>
            <w:tcW w:w="0" w:type="auto"/>
            <w:hideMark/>
          </w:tcPr>
          <w:p w14:paraId="4830B449" w14:textId="77777777" w:rsidR="00000000" w:rsidRPr="0080789C" w:rsidRDefault="00000000" w:rsidP="00B9571B">
            <w:pPr>
              <w:divId w:val="1796480551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Complications</w:t>
            </w:r>
          </w:p>
        </w:tc>
        <w:tc>
          <w:tcPr>
            <w:tcW w:w="0" w:type="auto"/>
            <w:hideMark/>
          </w:tcPr>
          <w:p w14:paraId="0F813EB2" w14:textId="666146D2" w:rsidR="00000000" w:rsidRPr="0080789C" w:rsidRDefault="00000000">
            <w:pPr>
              <w:jc w:val="center"/>
              <w:divId w:val="1379892702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763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(9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6C4EF4E6" w14:textId="77777777" w:rsidR="00000000" w:rsidRPr="0080789C" w:rsidRDefault="00000000">
            <w:pPr>
              <w:jc w:val="center"/>
              <w:divId w:val="1520850398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⨁⨁⨁◯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Moderate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hideMark/>
          </w:tcPr>
          <w:p w14:paraId="2C160B46" w14:textId="77777777" w:rsidR="00000000" w:rsidRPr="0080789C" w:rsidRDefault="00000000">
            <w:pPr>
              <w:jc w:val="center"/>
              <w:divId w:val="1305543117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block"/>
                <w:rFonts w:ascii="Calibri Light" w:eastAsia="Times New Roman" w:hAnsi="Calibri Light" w:cs="Calibri Light"/>
                <w:b/>
                <w:bCs/>
                <w:color w:val="000000" w:themeColor="text1"/>
              </w:rPr>
              <w:t>OR 0.60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(0.25 to 1.42)</w:t>
            </w:r>
          </w:p>
        </w:tc>
        <w:tc>
          <w:tcPr>
            <w:tcW w:w="0" w:type="auto"/>
            <w:hideMark/>
          </w:tcPr>
          <w:p w14:paraId="64BB4FAC" w14:textId="77777777" w:rsidR="00000000" w:rsidRPr="0080789C" w:rsidRDefault="00000000">
            <w:pPr>
              <w:jc w:val="center"/>
              <w:divId w:val="230893131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41 per 1 000</w:t>
            </w:r>
          </w:p>
        </w:tc>
        <w:tc>
          <w:tcPr>
            <w:tcW w:w="0" w:type="auto"/>
            <w:hideMark/>
          </w:tcPr>
          <w:p w14:paraId="00EC7220" w14:textId="77777777" w:rsidR="00000000" w:rsidRPr="0080789C" w:rsidRDefault="00000000">
            <w:pPr>
              <w:jc w:val="center"/>
              <w:divId w:val="1668824074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16 fewer per 1 000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(31 fewer to 16 more)</w:t>
            </w:r>
          </w:p>
        </w:tc>
      </w:tr>
      <w:tr w:rsidR="00B9571B" w:rsidRPr="0080789C" w14:paraId="65E1163E" w14:textId="77777777" w:rsidTr="00B9571B">
        <w:tc>
          <w:tcPr>
            <w:tcW w:w="0" w:type="auto"/>
            <w:hideMark/>
          </w:tcPr>
          <w:p w14:paraId="5DDF411B" w14:textId="77777777" w:rsidR="00000000" w:rsidRPr="0080789C" w:rsidRDefault="00000000" w:rsidP="00B9571B">
            <w:pPr>
              <w:divId w:val="2017921205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gram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VAS H4</w:t>
            </w:r>
            <w:proofErr w:type="gramEnd"/>
          </w:p>
        </w:tc>
        <w:tc>
          <w:tcPr>
            <w:tcW w:w="0" w:type="auto"/>
            <w:hideMark/>
          </w:tcPr>
          <w:p w14:paraId="58D1830F" w14:textId="7BB8DFE8" w:rsidR="00000000" w:rsidRPr="0080789C" w:rsidRDefault="00000000">
            <w:pPr>
              <w:jc w:val="center"/>
              <w:divId w:val="414399889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839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(10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789DBB4D" w14:textId="77777777" w:rsidR="00000000" w:rsidRPr="0080789C" w:rsidRDefault="00000000">
            <w:pPr>
              <w:jc w:val="center"/>
              <w:divId w:val="1936861874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⨁⨁⨁◯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Moderate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hideMark/>
          </w:tcPr>
          <w:p w14:paraId="5627658B" w14:textId="77777777" w:rsidR="00000000" w:rsidRPr="0080789C" w:rsidRDefault="00000000">
            <w:pPr>
              <w:jc w:val="center"/>
              <w:divId w:val="2138251520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406F66FA" w14:textId="27002B0F" w:rsidR="00000000" w:rsidRPr="0080789C" w:rsidRDefault="00B9571B">
            <w:pPr>
              <w:jc w:val="center"/>
              <w:divId w:val="2078671804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0CCE6ABA" w14:textId="77777777" w:rsidR="00000000" w:rsidRPr="0080789C" w:rsidRDefault="00000000">
            <w:pPr>
              <w:jc w:val="center"/>
              <w:divId w:val="86389574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1.96 higher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(1.14 higher to 2.77 higher)</w:t>
            </w:r>
          </w:p>
        </w:tc>
      </w:tr>
      <w:tr w:rsidR="00B9571B" w:rsidRPr="0080789C" w14:paraId="4DE06A29" w14:textId="77777777" w:rsidTr="00B9571B">
        <w:tc>
          <w:tcPr>
            <w:tcW w:w="0" w:type="auto"/>
            <w:hideMark/>
          </w:tcPr>
          <w:p w14:paraId="071F3CF7" w14:textId="77777777" w:rsidR="00000000" w:rsidRPr="0080789C" w:rsidRDefault="00000000" w:rsidP="00B9571B">
            <w:pPr>
              <w:divId w:val="461776480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gram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VAS H8</w:t>
            </w:r>
            <w:proofErr w:type="gramEnd"/>
          </w:p>
        </w:tc>
        <w:tc>
          <w:tcPr>
            <w:tcW w:w="0" w:type="auto"/>
            <w:hideMark/>
          </w:tcPr>
          <w:p w14:paraId="54728D8C" w14:textId="13A0DA47" w:rsidR="00000000" w:rsidRPr="0080789C" w:rsidRDefault="00000000">
            <w:pPr>
              <w:jc w:val="center"/>
              <w:divId w:val="1442653590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588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(7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49AD0814" w14:textId="77777777" w:rsidR="00000000" w:rsidRPr="0080789C" w:rsidRDefault="00000000">
            <w:pPr>
              <w:jc w:val="center"/>
              <w:divId w:val="1830169360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⨁⨁⨁◯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Moderate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hideMark/>
          </w:tcPr>
          <w:p w14:paraId="0E1BC767" w14:textId="77777777" w:rsidR="00000000" w:rsidRPr="0080789C" w:rsidRDefault="00000000">
            <w:pPr>
              <w:jc w:val="center"/>
              <w:divId w:val="205677570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5ABD6F9E" w14:textId="0133602C" w:rsidR="00000000" w:rsidRPr="0080789C" w:rsidRDefault="00B9571B">
            <w:pPr>
              <w:jc w:val="center"/>
              <w:divId w:val="989558954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306FD8E4" w14:textId="77777777" w:rsidR="00000000" w:rsidRPr="0080789C" w:rsidRDefault="00000000">
            <w:pPr>
              <w:jc w:val="center"/>
              <w:divId w:val="1287278592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1.33 higher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(0.02 higher to 2.64 higher)</w:t>
            </w:r>
          </w:p>
        </w:tc>
      </w:tr>
      <w:tr w:rsidR="00B9571B" w:rsidRPr="0080789C" w14:paraId="5033546D" w14:textId="77777777" w:rsidTr="00B9571B">
        <w:tc>
          <w:tcPr>
            <w:tcW w:w="0" w:type="auto"/>
            <w:hideMark/>
          </w:tcPr>
          <w:p w14:paraId="35557DBD" w14:textId="77777777" w:rsidR="00000000" w:rsidRPr="0080789C" w:rsidRDefault="00000000" w:rsidP="00B9571B">
            <w:pPr>
              <w:divId w:val="772363232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gram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VAS H12</w:t>
            </w:r>
            <w:proofErr w:type="gramEnd"/>
          </w:p>
        </w:tc>
        <w:tc>
          <w:tcPr>
            <w:tcW w:w="0" w:type="auto"/>
            <w:hideMark/>
          </w:tcPr>
          <w:p w14:paraId="2BC58325" w14:textId="3BA7577F" w:rsidR="00000000" w:rsidRPr="0080789C" w:rsidRDefault="00000000">
            <w:pPr>
              <w:jc w:val="center"/>
              <w:divId w:val="1694261258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635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(7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5344E0DB" w14:textId="77777777" w:rsidR="00000000" w:rsidRPr="0080789C" w:rsidRDefault="00000000">
            <w:pPr>
              <w:jc w:val="center"/>
              <w:divId w:val="132453526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⨁⨁⨁◯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Moderate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hideMark/>
          </w:tcPr>
          <w:p w14:paraId="1473172A" w14:textId="77777777" w:rsidR="00000000" w:rsidRPr="0080789C" w:rsidRDefault="00000000">
            <w:pPr>
              <w:jc w:val="center"/>
              <w:divId w:val="1406684738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1E4C656D" w14:textId="4B8D95A8" w:rsidR="00000000" w:rsidRPr="0080789C" w:rsidRDefault="00B9571B">
            <w:pPr>
              <w:jc w:val="center"/>
              <w:divId w:val="1688555168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73DBBECB" w14:textId="77777777" w:rsidR="00000000" w:rsidRPr="0080789C" w:rsidRDefault="00000000">
            <w:pPr>
              <w:jc w:val="center"/>
              <w:divId w:val="432627571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0.32 higher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(0.82 lower to 1.47 higher)</w:t>
            </w:r>
          </w:p>
        </w:tc>
      </w:tr>
      <w:tr w:rsidR="00B9571B" w:rsidRPr="0080789C" w14:paraId="27C71FCB" w14:textId="77777777" w:rsidTr="00B9571B">
        <w:tc>
          <w:tcPr>
            <w:tcW w:w="0" w:type="auto"/>
            <w:hideMark/>
          </w:tcPr>
          <w:p w14:paraId="5C3ABBFA" w14:textId="77777777" w:rsidR="00000000" w:rsidRPr="0080789C" w:rsidRDefault="00000000" w:rsidP="00B9571B">
            <w:pPr>
              <w:divId w:val="1868178958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gram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VAS H24</w:t>
            </w:r>
            <w:proofErr w:type="gramEnd"/>
          </w:p>
        </w:tc>
        <w:tc>
          <w:tcPr>
            <w:tcW w:w="0" w:type="auto"/>
            <w:hideMark/>
          </w:tcPr>
          <w:p w14:paraId="544A529E" w14:textId="78FCB4D2" w:rsidR="00000000" w:rsidRPr="0080789C" w:rsidRDefault="00000000">
            <w:pPr>
              <w:jc w:val="center"/>
              <w:divId w:val="1755517537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855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(10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42504759" w14:textId="77777777" w:rsidR="00000000" w:rsidRPr="0080789C" w:rsidRDefault="00000000">
            <w:pPr>
              <w:jc w:val="center"/>
              <w:divId w:val="252665266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⨁⨁⨁◯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Moderate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hideMark/>
          </w:tcPr>
          <w:p w14:paraId="1CCDF3E8" w14:textId="77777777" w:rsidR="00000000" w:rsidRPr="0080789C" w:rsidRDefault="00000000">
            <w:pPr>
              <w:jc w:val="center"/>
              <w:divId w:val="419913377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2412C534" w14:textId="1F14EE58" w:rsidR="00000000" w:rsidRPr="0080789C" w:rsidRDefault="00B9571B">
            <w:pPr>
              <w:jc w:val="center"/>
              <w:divId w:val="1580753015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7F241F06" w14:textId="77777777" w:rsidR="00000000" w:rsidRPr="0080789C" w:rsidRDefault="00000000">
            <w:pPr>
              <w:jc w:val="center"/>
              <w:divId w:val="1940481740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0.13 higher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(0.84 lower to 1.1 higher)</w:t>
            </w:r>
          </w:p>
        </w:tc>
      </w:tr>
      <w:tr w:rsidR="00B9571B" w:rsidRPr="0080789C" w14:paraId="694CFA50" w14:textId="77777777" w:rsidTr="00B9571B">
        <w:tc>
          <w:tcPr>
            <w:tcW w:w="0" w:type="auto"/>
            <w:hideMark/>
          </w:tcPr>
          <w:p w14:paraId="1D1B76E8" w14:textId="77777777" w:rsidR="00000000" w:rsidRPr="0080789C" w:rsidRDefault="00000000" w:rsidP="00B9571B">
            <w:pPr>
              <w:divId w:val="890925781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gram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VAS</w:t>
            </w:r>
            <w:proofErr w:type="gramEnd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 xml:space="preserve"> 2 </w:t>
            </w:r>
            <w:proofErr w:type="spell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weeks</w:t>
            </w:r>
            <w:proofErr w:type="spellEnd"/>
          </w:p>
        </w:tc>
        <w:tc>
          <w:tcPr>
            <w:tcW w:w="0" w:type="auto"/>
            <w:hideMark/>
          </w:tcPr>
          <w:p w14:paraId="41AD52AF" w14:textId="6E7EA9DD" w:rsidR="00000000" w:rsidRPr="0080789C" w:rsidRDefault="00000000">
            <w:pPr>
              <w:jc w:val="center"/>
              <w:divId w:val="1829518490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229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(3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3149EA74" w14:textId="77777777" w:rsidR="00000000" w:rsidRPr="0080789C" w:rsidRDefault="00000000">
            <w:pPr>
              <w:jc w:val="center"/>
              <w:divId w:val="1977878855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⨁⨁◯◯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proofErr w:type="gram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Low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a</w:t>
            </w:r>
            <w:r w:rsidRPr="0080789C">
              <w:rPr>
                <w:rStyle w:val="comma"/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,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7BB426AC" w14:textId="77777777" w:rsidR="00000000" w:rsidRPr="0080789C" w:rsidRDefault="00000000">
            <w:pPr>
              <w:jc w:val="center"/>
              <w:divId w:val="2051953908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493CA013" w14:textId="2F18C766" w:rsidR="00000000" w:rsidRPr="0080789C" w:rsidRDefault="00B9571B">
            <w:pPr>
              <w:jc w:val="center"/>
              <w:divId w:val="795876304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35D5E207" w14:textId="77777777" w:rsidR="00000000" w:rsidRPr="0080789C" w:rsidRDefault="00000000">
            <w:pPr>
              <w:jc w:val="center"/>
              <w:divId w:val="787551797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0.6 higher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(0.87 lower to 2.08 higher)</w:t>
            </w:r>
          </w:p>
        </w:tc>
      </w:tr>
      <w:tr w:rsidR="00B9571B" w:rsidRPr="0080789C" w14:paraId="6369BCAC" w14:textId="77777777" w:rsidTr="00B9571B">
        <w:tc>
          <w:tcPr>
            <w:tcW w:w="0" w:type="auto"/>
            <w:hideMark/>
          </w:tcPr>
          <w:p w14:paraId="492BABC0" w14:textId="77777777" w:rsidR="00000000" w:rsidRPr="0080789C" w:rsidRDefault="00000000" w:rsidP="00B9571B">
            <w:pPr>
              <w:divId w:val="1973438491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spell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Opioids</w:t>
            </w:r>
            <w:proofErr w:type="spellEnd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 xml:space="preserve"> H24</w:t>
            </w:r>
          </w:p>
        </w:tc>
        <w:tc>
          <w:tcPr>
            <w:tcW w:w="0" w:type="auto"/>
            <w:hideMark/>
          </w:tcPr>
          <w:p w14:paraId="2B68B2AD" w14:textId="2D3053E2" w:rsidR="00000000" w:rsidRPr="0080789C" w:rsidRDefault="00000000">
            <w:pPr>
              <w:jc w:val="center"/>
              <w:divId w:val="1667708632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855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(10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6A9B6D16" w14:textId="77777777" w:rsidR="00000000" w:rsidRPr="0080789C" w:rsidRDefault="00000000">
            <w:pPr>
              <w:jc w:val="center"/>
              <w:divId w:val="202905967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⨁⨁⨁⨁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High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hideMark/>
          </w:tcPr>
          <w:p w14:paraId="67B4E7D1" w14:textId="77777777" w:rsidR="00000000" w:rsidRPr="0080789C" w:rsidRDefault="00000000">
            <w:pPr>
              <w:jc w:val="center"/>
              <w:divId w:val="1359046026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222E1C50" w14:textId="5E5D0CAD" w:rsidR="00000000" w:rsidRPr="0080789C" w:rsidRDefault="00B9571B">
            <w:pPr>
              <w:jc w:val="center"/>
              <w:divId w:val="2022269879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5E00E54E" w14:textId="77777777" w:rsidR="00000000" w:rsidRPr="0080789C" w:rsidRDefault="00000000">
            <w:pPr>
              <w:jc w:val="center"/>
              <w:divId w:val="710151906"/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7.68 higher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  <w:lang w:val="en-US"/>
              </w:rPr>
              <w:t>(0.96 higher to 14.4 higher)</w:t>
            </w:r>
          </w:p>
        </w:tc>
      </w:tr>
      <w:tr w:rsidR="00B9571B" w:rsidRPr="0080789C" w14:paraId="4B18ED8F" w14:textId="77777777" w:rsidTr="00B9571B">
        <w:tc>
          <w:tcPr>
            <w:tcW w:w="0" w:type="auto"/>
            <w:hideMark/>
          </w:tcPr>
          <w:p w14:paraId="6A77FC6E" w14:textId="77777777" w:rsidR="00000000" w:rsidRPr="0080789C" w:rsidRDefault="00000000" w:rsidP="00B9571B">
            <w:pPr>
              <w:divId w:val="44573996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 xml:space="preserve">Hospital </w:t>
            </w:r>
            <w:proofErr w:type="spellStart"/>
            <w:r w:rsidRPr="0080789C">
              <w:rPr>
                <w:rStyle w:val="label"/>
                <w:rFonts w:ascii="Calibri Light" w:eastAsia="Times New Roman" w:hAnsi="Calibri Light" w:cs="Calibri Light"/>
                <w:color w:val="000000" w:themeColor="text1"/>
              </w:rPr>
              <w:t>stay</w:t>
            </w:r>
            <w:proofErr w:type="spellEnd"/>
          </w:p>
        </w:tc>
        <w:tc>
          <w:tcPr>
            <w:tcW w:w="0" w:type="auto"/>
            <w:hideMark/>
          </w:tcPr>
          <w:p w14:paraId="181C0206" w14:textId="7BCE6049" w:rsidR="00000000" w:rsidRPr="0080789C" w:rsidRDefault="00000000">
            <w:pPr>
              <w:jc w:val="center"/>
              <w:divId w:val="761029121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756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(9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RCTs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  <w:tc>
          <w:tcPr>
            <w:tcW w:w="0" w:type="auto"/>
            <w:hideMark/>
          </w:tcPr>
          <w:p w14:paraId="05864F8A" w14:textId="77777777" w:rsidR="00000000" w:rsidRPr="0080789C" w:rsidRDefault="00000000">
            <w:pPr>
              <w:jc w:val="center"/>
              <w:divId w:val="1925071696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quality-sign"/>
                <w:rFonts w:ascii="Cambria Math" w:eastAsia="Times New Roman" w:hAnsi="Cambria Math" w:cs="Cambria Math"/>
                <w:color w:val="000000" w:themeColor="text1"/>
                <w:sz w:val="21"/>
                <w:szCs w:val="21"/>
              </w:rPr>
              <w:t>⨁⨁◯◯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proofErr w:type="spellStart"/>
            <w:proofErr w:type="gramStart"/>
            <w:r w:rsidRPr="0080789C">
              <w:rPr>
                <w:rStyle w:val="quality-text"/>
                <w:rFonts w:ascii="Calibri Light" w:eastAsia="Times New Roman" w:hAnsi="Calibri Light" w:cs="Calibri Light"/>
                <w:color w:val="000000" w:themeColor="text1"/>
              </w:rPr>
              <w:t>Low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a</w:t>
            </w:r>
            <w:r w:rsidRPr="0080789C">
              <w:rPr>
                <w:rStyle w:val="comma"/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,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0CA60CD2" w14:textId="77777777" w:rsidR="00000000" w:rsidRPr="0080789C" w:rsidRDefault="00000000">
            <w:pPr>
              <w:jc w:val="center"/>
              <w:divId w:val="2011327445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"/>
                <w:rFonts w:ascii="Calibri Light" w:eastAsia="Times New Roman" w:hAnsi="Calibri Light" w:cs="Calibri Light"/>
                <w:color w:val="000000" w:themeColor="text1"/>
              </w:rPr>
              <w:t>-</w:t>
            </w:r>
          </w:p>
        </w:tc>
        <w:tc>
          <w:tcPr>
            <w:tcW w:w="0" w:type="auto"/>
            <w:hideMark/>
          </w:tcPr>
          <w:p w14:paraId="594683CB" w14:textId="76468EB6" w:rsidR="00000000" w:rsidRPr="0080789C" w:rsidRDefault="00B9571B">
            <w:pPr>
              <w:jc w:val="center"/>
              <w:divId w:val="1861432275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hAnsi="Calibri Light" w:cs="Calibri Light"/>
              </w:rPr>
              <w:t>-</w:t>
            </w:r>
          </w:p>
        </w:tc>
        <w:tc>
          <w:tcPr>
            <w:tcW w:w="0" w:type="auto"/>
            <w:hideMark/>
          </w:tcPr>
          <w:p w14:paraId="013AE2BC" w14:textId="77777777" w:rsidR="00000000" w:rsidRPr="0080789C" w:rsidRDefault="00000000">
            <w:pPr>
              <w:jc w:val="center"/>
              <w:divId w:val="446893846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</w:rPr>
              <w:t xml:space="preserve">MD </w:t>
            </w:r>
            <w:r w:rsidRPr="0080789C">
              <w:rPr>
                <w:rStyle w:val="cell-value"/>
                <w:rFonts w:ascii="Calibri Light" w:eastAsia="Times New Roman" w:hAnsi="Calibri Light" w:cs="Calibri Light"/>
                <w:b/>
                <w:bCs/>
                <w:color w:val="000000" w:themeColor="text1"/>
              </w:rPr>
              <w:t xml:space="preserve">0 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br/>
            </w:r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</w:rPr>
              <w:t xml:space="preserve">(0.13 </w:t>
            </w:r>
            <w:proofErr w:type="spellStart"/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</w:rPr>
              <w:t>lower</w:t>
            </w:r>
            <w:proofErr w:type="spellEnd"/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</w:rPr>
              <w:t xml:space="preserve"> to 0.12 </w:t>
            </w:r>
            <w:proofErr w:type="spellStart"/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</w:rPr>
              <w:t>higher</w:t>
            </w:r>
            <w:proofErr w:type="spellEnd"/>
            <w:r w:rsidRPr="0080789C">
              <w:rPr>
                <w:rStyle w:val="cell-value"/>
                <w:rFonts w:ascii="Calibri Light" w:eastAsia="Times New Roman" w:hAnsi="Calibri Light" w:cs="Calibri Light"/>
                <w:color w:val="000000" w:themeColor="text1"/>
              </w:rPr>
              <w:t>)</w:t>
            </w:r>
          </w:p>
        </w:tc>
      </w:tr>
      <w:tr w:rsidR="00B9571B" w:rsidRPr="0080789C" w14:paraId="3EBC769F" w14:textId="77777777" w:rsidTr="00B9571B">
        <w:tc>
          <w:tcPr>
            <w:tcW w:w="0" w:type="auto"/>
            <w:gridSpan w:val="6"/>
            <w:hideMark/>
          </w:tcPr>
          <w:p w14:paraId="165E67B0" w14:textId="49932293" w:rsidR="00000000" w:rsidRPr="0080789C" w:rsidRDefault="00000000" w:rsidP="00B9571B">
            <w:pPr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>*</w:t>
            </w: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The risk in the intervention group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(and its 95% confidence interval) is based on the assumed risk in the comparison group and the </w:t>
            </w: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relative effect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of the intervention (and its 95% CI).</w:t>
            </w:r>
            <w:r w:rsid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</w:t>
            </w:r>
            <w:proofErr w:type="gramStart"/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</w:rPr>
              <w:t>CI:</w:t>
            </w:r>
            <w:proofErr w:type="gram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confidence </w:t>
            </w:r>
            <w:proofErr w:type="spellStart"/>
            <w:proofErr w:type="gram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interval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;</w:t>
            </w:r>
            <w:proofErr w:type="gram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gramStart"/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</w:rPr>
              <w:t>MD:</w:t>
            </w:r>
            <w:proofErr w:type="gram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mean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spellStart"/>
            <w:proofErr w:type="gram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difference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;</w:t>
            </w:r>
            <w:proofErr w:type="gram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gramStart"/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</w:rPr>
              <w:t>OR:</w:t>
            </w:r>
            <w:proofErr w:type="gram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spellStart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>odds</w:t>
            </w:r>
            <w:proofErr w:type="spellEnd"/>
            <w:r w:rsidRPr="0080789C">
              <w:rPr>
                <w:rFonts w:ascii="Calibri Light" w:eastAsia="Times New Roman" w:hAnsi="Calibri Light" w:cs="Calibri Light"/>
                <w:color w:val="000000" w:themeColor="text1"/>
              </w:rPr>
              <w:t xml:space="preserve"> ratio</w:t>
            </w:r>
          </w:p>
        </w:tc>
      </w:tr>
      <w:tr w:rsidR="00B9571B" w:rsidRPr="0080789C" w14:paraId="57A30B78" w14:textId="77777777" w:rsidTr="00B9571B">
        <w:tc>
          <w:tcPr>
            <w:tcW w:w="0" w:type="auto"/>
            <w:gridSpan w:val="6"/>
            <w:hideMark/>
          </w:tcPr>
          <w:p w14:paraId="5F1F87A1" w14:textId="3AA86730" w:rsidR="00000000" w:rsidRPr="0080789C" w:rsidRDefault="00000000" w:rsidP="00B9571B">
            <w:pPr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</w:pP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GRADE Working Group grades of evidence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br/>
            </w: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High certainty: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we are very confident that the true effect lies close to that of the estimate of the effect.</w:t>
            </w:r>
            <w:r w:rsidR="00B9571B"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Moderate certainty: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we are moderately confident in the effect estimate: the true effect is likely to be close to the estimate of the effect, but there is a possibility that it is substantially different.</w:t>
            </w:r>
            <w:r w:rsidR="00B9571B"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Low certainty: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our confidence in the effect estimate is limited: the true effect may be substantially different from the estimate of the effect.</w:t>
            </w:r>
            <w:r w:rsidR="00B9571B"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</w:t>
            </w:r>
            <w:r w:rsidRPr="0080789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lang w:val="en-US"/>
              </w:rPr>
              <w:t>Very low certainty:</w:t>
            </w:r>
            <w:r w:rsidRPr="0080789C">
              <w:rPr>
                <w:rFonts w:ascii="Calibri Light" w:eastAsia="Times New Roman" w:hAnsi="Calibri Light" w:cs="Calibri Light"/>
                <w:color w:val="000000" w:themeColor="text1"/>
                <w:lang w:val="en-US"/>
              </w:rPr>
              <w:t xml:space="preserve"> we have very little confidence in the effect estimate: the true effect is likely to be substantially different from the estimate of effect.</w:t>
            </w:r>
          </w:p>
        </w:tc>
      </w:tr>
    </w:tbl>
    <w:p w14:paraId="24FBEE96" w14:textId="77777777" w:rsidR="00000000" w:rsidRPr="0080789C" w:rsidRDefault="00000000">
      <w:pPr>
        <w:pStyle w:val="Titre4"/>
        <w:rPr>
          <w:rFonts w:ascii="Calibri Light" w:eastAsia="Times New Roman" w:hAnsi="Calibri Light" w:cs="Calibri Light"/>
          <w:color w:val="000000"/>
          <w:lang w:val="en"/>
        </w:rPr>
      </w:pPr>
      <w:r w:rsidRPr="0080789C">
        <w:rPr>
          <w:rFonts w:ascii="Calibri Light" w:eastAsia="Times New Roman" w:hAnsi="Calibri Light" w:cs="Calibri Light"/>
          <w:color w:val="000000"/>
          <w:lang w:val="en"/>
        </w:rPr>
        <w:t>Explanations</w:t>
      </w:r>
    </w:p>
    <w:p w14:paraId="6FFCAADC" w14:textId="77777777" w:rsidR="00000000" w:rsidRPr="0080789C" w:rsidRDefault="00000000">
      <w:pPr>
        <w:divId w:val="1066416255"/>
        <w:rPr>
          <w:rFonts w:ascii="Calibri Light" w:eastAsia="Times New Roman" w:hAnsi="Calibri Light" w:cs="Calibri Light"/>
          <w:color w:val="000000"/>
          <w:sz w:val="16"/>
          <w:szCs w:val="16"/>
          <w:lang w:val="en"/>
        </w:rPr>
      </w:pPr>
      <w:r w:rsidRPr="0080789C">
        <w:rPr>
          <w:rFonts w:ascii="Calibri Light" w:eastAsia="Times New Roman" w:hAnsi="Calibri Light" w:cs="Calibri Light"/>
          <w:color w:val="000000"/>
          <w:sz w:val="16"/>
          <w:szCs w:val="16"/>
          <w:lang w:val="en"/>
        </w:rPr>
        <w:t xml:space="preserve">a. </w:t>
      </w:r>
      <w:proofErr w:type="gramStart"/>
      <w:r w:rsidRPr="0080789C">
        <w:rPr>
          <w:rFonts w:ascii="Calibri Light" w:eastAsia="Times New Roman" w:hAnsi="Calibri Light" w:cs="Calibri Light"/>
          <w:color w:val="000000"/>
          <w:sz w:val="16"/>
          <w:szCs w:val="16"/>
          <w:lang w:val="en"/>
        </w:rPr>
        <w:t>Small</w:t>
      </w:r>
      <w:proofErr w:type="gramEnd"/>
      <w:r w:rsidRPr="0080789C">
        <w:rPr>
          <w:rFonts w:ascii="Calibri Light" w:eastAsia="Times New Roman" w:hAnsi="Calibri Light" w:cs="Calibri Light"/>
          <w:color w:val="000000"/>
          <w:sz w:val="16"/>
          <w:szCs w:val="16"/>
          <w:lang w:val="en"/>
        </w:rPr>
        <w:t xml:space="preserve"> incidence of the effect</w:t>
      </w:r>
    </w:p>
    <w:p w14:paraId="4B33A6DE" w14:textId="77777777" w:rsidR="00F12AAE" w:rsidRPr="0080789C" w:rsidRDefault="00000000">
      <w:pPr>
        <w:divId w:val="2113745867"/>
        <w:rPr>
          <w:rFonts w:ascii="Calibri Light" w:eastAsia="Times New Roman" w:hAnsi="Calibri Light" w:cs="Calibri Light"/>
          <w:color w:val="000000"/>
          <w:sz w:val="16"/>
          <w:szCs w:val="16"/>
          <w:lang w:val="en"/>
        </w:rPr>
      </w:pPr>
      <w:r w:rsidRPr="0080789C">
        <w:rPr>
          <w:rFonts w:ascii="Calibri Light" w:eastAsia="Times New Roman" w:hAnsi="Calibri Light" w:cs="Calibri Light"/>
          <w:color w:val="000000"/>
          <w:sz w:val="16"/>
          <w:szCs w:val="16"/>
          <w:lang w:val="en"/>
        </w:rPr>
        <w:t>b. Existence of heterogeneity among the studies</w:t>
      </w:r>
    </w:p>
    <w:sectPr w:rsidR="00F12AAE" w:rsidRPr="0080789C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C4E"/>
    <w:rsid w:val="0080789C"/>
    <w:rsid w:val="00B9571B"/>
    <w:rsid w:val="00C954AA"/>
    <w:rsid w:val="00DD5C4E"/>
    <w:rsid w:val="00F1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28D66"/>
  <w15:docId w15:val="{D79726C7-4081-4C8C-834D-25A16C21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Pr>
      <w:rFonts w:ascii="Times New Roman" w:hAnsi="Times New Roman" w:cs="Times New Roman"/>
      <w:b/>
      <w:bCs/>
      <w:kern w:val="0"/>
    </w:rPr>
  </w:style>
  <w:style w:type="paragraph" w:customStyle="1" w:styleId="title">
    <w:name w:val="title"/>
    <w:basedOn w:val="Normal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label">
    <w:name w:val="label"/>
    <w:basedOn w:val="Policepardfaut"/>
  </w:style>
  <w:style w:type="character" w:customStyle="1" w:styleId="quality-sign">
    <w:name w:val="quality-sign"/>
    <w:basedOn w:val="Policepardfaut"/>
  </w:style>
  <w:style w:type="character" w:customStyle="1" w:styleId="quality-text">
    <w:name w:val="quality-text"/>
    <w:basedOn w:val="Policepardfaut"/>
  </w:style>
  <w:style w:type="character" w:customStyle="1" w:styleId="cell">
    <w:name w:val="cell"/>
    <w:basedOn w:val="Policepardfaut"/>
  </w:style>
  <w:style w:type="character" w:customStyle="1" w:styleId="block">
    <w:name w:val="block"/>
    <w:basedOn w:val="Policepardfaut"/>
  </w:style>
  <w:style w:type="character" w:customStyle="1" w:styleId="cell-value">
    <w:name w:val="cell-value"/>
    <w:basedOn w:val="Policepardfaut"/>
  </w:style>
  <w:style w:type="character" w:customStyle="1" w:styleId="comma">
    <w:name w:val="comma"/>
    <w:basedOn w:val="Policepardfaut"/>
  </w:style>
  <w:style w:type="table" w:styleId="Grilledutableau">
    <w:name w:val="Table Grid"/>
    <w:basedOn w:val="TableauNormal"/>
    <w:uiPriority w:val="39"/>
    <w:rsid w:val="00B9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7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1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2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1552</Characters>
  <Application>Microsoft Office Word</Application>
  <DocSecurity>0</DocSecurity>
  <Lines>103</Lines>
  <Paragraphs>67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Ali Chaouch</cp:lastModifiedBy>
  <cp:revision>3</cp:revision>
  <dcterms:created xsi:type="dcterms:W3CDTF">2025-03-30T00:55:00Z</dcterms:created>
  <dcterms:modified xsi:type="dcterms:W3CDTF">2025-03-30T00:56:00Z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4612120c9e8c42919e4a707180ddd739c7f0a721f0ccc1f6f9366c4cd2b89e5a</vt:lpwstr>
  </property>
</Properties>
</file>